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8CE" w:rsidRDefault="002828CE" w:rsidP="002828CE">
      <w:pPr>
        <w:framePr w:w="2420" w:h="621" w:hRule="exact" w:wrap="auto" w:vAnchor="text" w:hAnchor="page" w:x="1471" w:y="7531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Druh závodu:</w:t>
      </w:r>
    </w:p>
    <w:p w:rsidR="002828CE" w:rsidRDefault="002828CE" w:rsidP="002828CE">
      <w:pPr>
        <w:framePr w:w="2420" w:h="621" w:hRule="exact" w:wrap="auto" w:vAnchor="text" w:hAnchor="page" w:x="1471" w:y="7531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Název závodu:</w:t>
      </w:r>
    </w:p>
    <w:p w:rsidR="002828CE" w:rsidRDefault="002828CE" w:rsidP="002828CE">
      <w:pPr>
        <w:framePr w:w="2420" w:h="621" w:hRule="exact" w:wrap="auto" w:vAnchor="text" w:hAnchor="page" w:x="1471" w:y="7531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Startují kategorie:</w:t>
      </w:r>
    </w:p>
    <w:p w:rsidR="002828CE" w:rsidRDefault="002828CE" w:rsidP="002828CE">
      <w:pPr>
        <w:framePr w:w="2775" w:h="828" w:hRule="exact" w:wrap="auto" w:vAnchor="page" w:hAnchor="page" w:x="1471" w:y="8521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Disciplíny:</w:t>
      </w:r>
    </w:p>
    <w:p w:rsidR="002828CE" w:rsidRDefault="002828CE" w:rsidP="002828CE">
      <w:pPr>
        <w:framePr w:w="2775" w:h="828" w:hRule="exact" w:wrap="auto" w:vAnchor="page" w:hAnchor="page" w:x="1471" w:y="8521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Technické provedení:</w:t>
      </w:r>
    </w:p>
    <w:p w:rsidR="002828CE" w:rsidRDefault="002828CE" w:rsidP="002828CE">
      <w:pPr>
        <w:framePr w:w="2775" w:h="828" w:hRule="exact" w:wrap="auto" w:vAnchor="page" w:hAnchor="page" w:x="1471" w:y="8521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Podmínky účasti:</w:t>
      </w:r>
    </w:p>
    <w:p w:rsidR="002828CE" w:rsidRDefault="002828CE" w:rsidP="002828CE">
      <w:pPr>
        <w:framePr w:w="2775" w:h="828" w:hRule="exact" w:wrap="auto" w:vAnchor="page" w:hAnchor="page" w:x="1471" w:y="8521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Přihlášky:</w:t>
      </w:r>
    </w:p>
    <w:p w:rsidR="002828CE" w:rsidRDefault="002828CE" w:rsidP="002828CE">
      <w:pPr>
        <w:framePr w:w="1861" w:h="421" w:hRule="exact" w:wrap="auto" w:vAnchor="page" w:hAnchor="page" w:x="1396" w:y="10051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Losování:</w:t>
      </w:r>
    </w:p>
    <w:p w:rsidR="002828CE" w:rsidRDefault="002828CE" w:rsidP="002828CE">
      <w:pPr>
        <w:framePr w:w="1861" w:h="421" w:hRule="exact" w:wrap="auto" w:vAnchor="page" w:hAnchor="page" w:x="1396" w:y="10051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Prezentace:</w:t>
      </w:r>
    </w:p>
    <w:p w:rsidR="002828CE" w:rsidRDefault="002828CE" w:rsidP="002828CE">
      <w:pPr>
        <w:framePr w:w="1786" w:h="256" w:hRule="exact" w:wrap="auto" w:vAnchor="page" w:hAnchor="page" w:x="1411" w:y="10876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Startovné:</w:t>
      </w:r>
    </w:p>
    <w:p w:rsidR="002828CE" w:rsidRDefault="002828CE" w:rsidP="002828CE">
      <w:pPr>
        <w:framePr w:w="2360" w:h="207" w:hRule="exact" w:wrap="auto" w:vAnchor="page" w:hAnchor="page" w:x="1291" w:y="12166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Časový program:</w:t>
      </w:r>
    </w:p>
    <w:p w:rsidR="002828CE" w:rsidRDefault="002828CE" w:rsidP="002828CE">
      <w:pPr>
        <w:framePr w:w="1270" w:h="207" w:hRule="exact" w:wrap="auto" w:vAnchor="page" w:hAnchor="page" w:x="1441" w:y="13336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Ceny:</w:t>
      </w:r>
    </w:p>
    <w:p w:rsidR="002828CE" w:rsidRDefault="002828CE" w:rsidP="002828CE">
      <w:pPr>
        <w:framePr w:w="2659" w:h="207" w:hRule="exact" w:wrap="auto" w:vAnchor="page" w:hAnchor="page" w:x="1321" w:y="14146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Odvolání, přesunutí:</w:t>
      </w:r>
    </w:p>
    <w:p w:rsidR="002828CE" w:rsidRDefault="002828CE" w:rsidP="002828CE">
      <w:pPr>
        <w:framePr w:w="3262" w:h="828" w:hRule="exact" w:wrap="auto" w:vAnchor="page" w:hAnchor="page" w:x="856" w:y="15241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Zdravotnické zabezpečení:</w:t>
      </w:r>
    </w:p>
    <w:p w:rsidR="002828CE" w:rsidRDefault="002828CE" w:rsidP="002828CE">
      <w:pPr>
        <w:framePr w:w="3262" w:h="828" w:hRule="exact" w:wrap="auto" w:vAnchor="page" w:hAnchor="page" w:x="856" w:y="15241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Ředitel závodu:</w:t>
      </w:r>
    </w:p>
    <w:p w:rsidR="002828CE" w:rsidRDefault="002828CE" w:rsidP="002828CE">
      <w:pPr>
        <w:framePr w:w="3262" w:h="828" w:hRule="exact" w:wrap="auto" w:vAnchor="page" w:hAnchor="page" w:x="856" w:y="15241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Sekretář závodu:</w:t>
      </w:r>
    </w:p>
    <w:p w:rsidR="002828CE" w:rsidRDefault="002828CE" w:rsidP="002828CE">
      <w:pPr>
        <w:framePr w:w="3262" w:h="828" w:hRule="exact" w:wrap="auto" w:vAnchor="page" w:hAnchor="page" w:x="856" w:y="15241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Hlavní rozhodčí:</w:t>
      </w:r>
    </w:p>
    <w:p w:rsidR="00A577F9" w:rsidRDefault="002828CE">
      <w:bookmarkStart w:id="0" w:name="_GoBack"/>
      <w:r>
        <w:rPr>
          <w:noProof/>
        </w:rPr>
        <w:drawing>
          <wp:anchor distT="0" distB="0" distL="114300" distR="114300" simplePos="0" relativeHeight="17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2440940</wp:posOffset>
            </wp:positionV>
            <wp:extent cx="2902585" cy="2178685"/>
            <wp:effectExtent l="0" t="0" r="0" b="0"/>
            <wp:wrapSquare wrapText="bothSides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217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9380" simplePos="0" relativeHeight="18" behindDoc="1" locked="0" layoutInCell="1" allowOverlap="1">
            <wp:simplePos x="0" y="0"/>
            <wp:positionH relativeFrom="column">
              <wp:posOffset>2051685</wp:posOffset>
            </wp:positionH>
            <wp:positionV relativeFrom="paragraph">
              <wp:posOffset>152400</wp:posOffset>
            </wp:positionV>
            <wp:extent cx="1710055" cy="731520"/>
            <wp:effectExtent l="0" t="0" r="0" b="0"/>
            <wp:wrapNone/>
            <wp:docPr id="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bookmarkEnd w:id="0"/>
    <w:p w:rsidR="00A577F9" w:rsidRDefault="00A577F9">
      <w:pPr>
        <w:framePr w:w="8184" w:h="276" w:hRule="exact" w:wrap="auto" w:vAnchor="page" w:hAnchor="page" w:x="3732" w:y="985"/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A577F9" w:rsidRDefault="002828CE">
      <w:pPr>
        <w:framePr w:w="3274" w:h="644" w:hRule="exact" w:wrap="auto" w:vAnchor="page" w:hAnchor="page" w:x="1405" w:y="1717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28"/>
          <w:szCs w:val="28"/>
          <w:lang w:val="cs-CZ"/>
        </w:rPr>
        <w:t xml:space="preserve">LK TJ Spartak Rokytnice nad </w:t>
      </w:r>
      <w:proofErr w:type="spellStart"/>
      <w:r>
        <w:rPr>
          <w:rFonts w:ascii="Arial Bold" w:hAnsi="Arial Bold" w:cs="Arial Bold"/>
          <w:color w:val="000000"/>
          <w:sz w:val="28"/>
          <w:szCs w:val="28"/>
          <w:lang w:val="cs-CZ"/>
        </w:rPr>
        <w:t>Jiz</w:t>
      </w:r>
      <w:proofErr w:type="spellEnd"/>
      <w:r>
        <w:rPr>
          <w:rFonts w:ascii="Arial Bold" w:hAnsi="Arial Bold" w:cs="Arial Bold"/>
          <w:color w:val="000000"/>
          <w:sz w:val="28"/>
          <w:szCs w:val="28"/>
          <w:lang w:val="cs-CZ"/>
        </w:rPr>
        <w:t>.</w:t>
      </w:r>
    </w:p>
    <w:p w:rsidR="00A577F9" w:rsidRDefault="002828CE">
      <w:pPr>
        <w:framePr w:w="3345" w:h="322" w:hRule="exact" w:wrap="auto" w:vAnchor="text" w:hAnchor="text" w:x="4637" w:y="2219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28"/>
          <w:szCs w:val="28"/>
          <w:lang w:val="cs-CZ"/>
        </w:rPr>
        <w:t>ROZPIS ZÁVODU</w:t>
      </w:r>
    </w:p>
    <w:p w:rsidR="00A577F9" w:rsidRDefault="002828CE">
      <w:pPr>
        <w:framePr w:w="2104" w:h="414" w:hRule="exact" w:wrap="auto" w:vAnchor="text" w:hAnchor="text" w:x="1417" w:y="2783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Datum konání:</w:t>
      </w:r>
    </w:p>
    <w:p w:rsidR="00A577F9" w:rsidRDefault="002828CE">
      <w:pPr>
        <w:framePr w:w="2104" w:h="414" w:hRule="exact" w:wrap="auto" w:vAnchor="text" w:hAnchor="text" w:x="1417" w:y="2783"/>
        <w:widowControl w:val="0"/>
        <w:snapToGrid w:val="0"/>
        <w:spacing w:after="0" w:line="240" w:lineRule="auto"/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Místo konání:</w:t>
      </w:r>
    </w:p>
    <w:p w:rsidR="00A577F9" w:rsidRDefault="002828CE">
      <w:pPr>
        <w:framePr w:w="2878" w:h="414" w:hRule="exact" w:wrap="auto" w:vAnchor="text" w:hAnchor="text" w:x="4249" w:y="2821"/>
        <w:widowControl w:val="0"/>
        <w:snapToGrid w:val="0"/>
        <w:spacing w:after="0" w:line="240" w:lineRule="auto"/>
      </w:pPr>
      <w:r>
        <w:rPr>
          <w:rFonts w:ascii="Arial" w:hAnsi="Arial" w:cs="Arial"/>
          <w:color w:val="000000"/>
          <w:sz w:val="18"/>
          <w:szCs w:val="18"/>
          <w:lang w:val="cs-CZ"/>
        </w:rPr>
        <w:t>5. - 6. 1. 2019</w:t>
      </w:r>
    </w:p>
    <w:p w:rsidR="00A577F9" w:rsidRDefault="002828CE">
      <w:pPr>
        <w:framePr w:w="2878" w:h="414" w:hRule="exact" w:wrap="auto" w:vAnchor="text" w:hAnchor="text" w:x="4249" w:y="2821"/>
        <w:widowControl w:val="0"/>
        <w:snapToGrid w:val="0"/>
        <w:spacing w:after="0" w:line="240" w:lineRule="auto"/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Ski areál Horní domky – </w:t>
      </w:r>
      <w:proofErr w:type="spellStart"/>
      <w:r>
        <w:rPr>
          <w:rFonts w:ascii="Arial" w:hAnsi="Arial" w:cs="Arial"/>
          <w:color w:val="000000"/>
          <w:sz w:val="18"/>
          <w:szCs w:val="18"/>
          <w:lang w:val="cs-CZ"/>
        </w:rPr>
        <w:t>slalomák</w:t>
      </w:r>
      <w:proofErr w:type="spellEnd"/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proofErr w:type="spellStart"/>
      <w:r>
        <w:rPr>
          <w:rFonts w:ascii="Arial" w:hAnsi="Arial" w:cs="Arial"/>
          <w:sz w:val="18"/>
          <w:szCs w:val="18"/>
          <w:lang w:val="cs-CZ"/>
        </w:rPr>
        <w:t>PaP</w:t>
      </w:r>
      <w:proofErr w:type="spellEnd"/>
      <w:r>
        <w:rPr>
          <w:rFonts w:ascii="Arial" w:hAnsi="Arial" w:cs="Arial"/>
          <w:sz w:val="18"/>
          <w:szCs w:val="18"/>
          <w:lang w:val="cs-CZ"/>
        </w:rPr>
        <w:t xml:space="preserve">, ÚKZ </w:t>
      </w:r>
      <w:proofErr w:type="gramStart"/>
      <w:r>
        <w:rPr>
          <w:rFonts w:ascii="Arial" w:hAnsi="Arial" w:cs="Arial"/>
          <w:sz w:val="18"/>
          <w:szCs w:val="18"/>
          <w:lang w:val="cs-CZ"/>
        </w:rPr>
        <w:t>–„</w:t>
      </w:r>
      <w:proofErr w:type="gramEnd"/>
      <w:r>
        <w:rPr>
          <w:rFonts w:ascii="Arial" w:hAnsi="Arial" w:cs="Arial"/>
          <w:sz w:val="18"/>
          <w:szCs w:val="18"/>
          <w:lang w:val="cs-CZ"/>
        </w:rPr>
        <w:t>C“, KOSÚ AD L a SK</w:t>
      </w: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 Bold" w:hAnsi="Arial Bold" w:cs="Arial Bold"/>
          <w:sz w:val="18"/>
          <w:szCs w:val="18"/>
          <w:lang w:val="cs-CZ"/>
        </w:rPr>
        <w:t xml:space="preserve">LEKI </w:t>
      </w:r>
      <w:proofErr w:type="gramStart"/>
      <w:r>
        <w:rPr>
          <w:rFonts w:ascii="Arial Bold" w:hAnsi="Arial Bold" w:cs="Arial Bold"/>
          <w:sz w:val="18"/>
          <w:szCs w:val="18"/>
          <w:lang w:val="cs-CZ"/>
        </w:rPr>
        <w:t>CUP - Pohár</w:t>
      </w:r>
      <w:proofErr w:type="gramEnd"/>
      <w:r>
        <w:rPr>
          <w:rFonts w:ascii="Arial Bold" w:hAnsi="Arial Bold" w:cs="Arial Bold"/>
          <w:sz w:val="18"/>
          <w:szCs w:val="18"/>
          <w:lang w:val="cs-CZ"/>
        </w:rPr>
        <w:t xml:space="preserve"> Libereckého kraje,</w:t>
      </w: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>U 10 přípravka 2009 a mladší</w:t>
      </w: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 xml:space="preserve">U 12 </w:t>
      </w:r>
      <w:proofErr w:type="spellStart"/>
      <w:r>
        <w:rPr>
          <w:rFonts w:ascii="Arial" w:hAnsi="Arial" w:cs="Arial"/>
          <w:sz w:val="18"/>
          <w:szCs w:val="18"/>
          <w:lang w:val="cs-CZ"/>
        </w:rPr>
        <w:t>předžáci</w:t>
      </w:r>
      <w:proofErr w:type="spellEnd"/>
      <w:r>
        <w:rPr>
          <w:rFonts w:ascii="Arial" w:hAnsi="Arial" w:cs="Arial"/>
          <w:sz w:val="18"/>
          <w:szCs w:val="18"/>
          <w:lang w:val="cs-CZ"/>
        </w:rPr>
        <w:t xml:space="preserve"> </w:t>
      </w:r>
      <w:proofErr w:type="gramStart"/>
      <w:r>
        <w:rPr>
          <w:rFonts w:ascii="Arial" w:hAnsi="Arial" w:cs="Arial"/>
          <w:sz w:val="18"/>
          <w:szCs w:val="18"/>
          <w:lang w:val="cs-CZ"/>
        </w:rPr>
        <w:t>2007 – 2008</w:t>
      </w:r>
      <w:proofErr w:type="gramEnd"/>
    </w:p>
    <w:p w:rsidR="00A577F9" w:rsidRDefault="00A577F9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>2 x obří slalom – jedno kolo</w:t>
      </w: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 Bold" w:hAnsi="Arial Bold" w:cs="Arial Bold"/>
          <w:sz w:val="18"/>
          <w:szCs w:val="18"/>
          <w:lang w:val="cs-CZ"/>
        </w:rPr>
        <w:t xml:space="preserve">TJ LK Spartak Rokytnice </w:t>
      </w:r>
      <w:r>
        <w:rPr>
          <w:rFonts w:ascii="Arial" w:hAnsi="Arial" w:cs="Arial"/>
          <w:sz w:val="18"/>
          <w:szCs w:val="18"/>
          <w:lang w:val="cs-CZ"/>
        </w:rPr>
        <w:t>z pověření KOSÚ AD L a SK</w:t>
      </w: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>Dle SŘ LEKI CUP 2019</w:t>
      </w: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 xml:space="preserve">Do 12:00 hod. v pátek 4.1.2019 na on-line servisním a výsledkovém portálu OSÚ AD SLČR nebo na e-mail: </w:t>
      </w:r>
      <w:r>
        <w:rPr>
          <w:rFonts w:ascii="Arial" w:hAnsi="Arial" w:cs="Arial"/>
          <w:sz w:val="18"/>
          <w:szCs w:val="18"/>
          <w:shd w:val="clear" w:color="auto" w:fill="FFFFFF"/>
          <w:lang w:val="cs-CZ"/>
        </w:rPr>
        <w:t>info@spartak-rokytnice.cz</w:t>
      </w:r>
      <w:r>
        <w:rPr>
          <w:rFonts w:cs="Calibri"/>
          <w:sz w:val="20"/>
          <w:szCs w:val="20"/>
          <w:lang w:val="cs-CZ"/>
        </w:rPr>
        <w:t>,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Arial" w:hAnsi="Arial" w:cs="Arial"/>
          <w:sz w:val="18"/>
          <w:szCs w:val="18"/>
          <w:lang w:val="cs-CZ"/>
        </w:rPr>
        <w:t>tel.:</w:t>
      </w:r>
      <w:r>
        <w:rPr>
          <w:rFonts w:ascii="Arial" w:hAnsi="Arial" w:cs="Arial"/>
          <w:sz w:val="18"/>
          <w:szCs w:val="18"/>
          <w:lang w:val="cs-CZ"/>
        </w:rPr>
        <w:t xml:space="preserve"> 603 852 404</w:t>
      </w:r>
      <w:bookmarkStart w:id="1" w:name="_GoBack51"/>
      <w:bookmarkEnd w:id="1"/>
      <w:r>
        <w:rPr>
          <w:rFonts w:ascii="Arial" w:hAnsi="Arial" w:cs="Arial"/>
          <w:sz w:val="18"/>
          <w:szCs w:val="18"/>
          <w:lang w:val="cs-CZ"/>
        </w:rPr>
        <w:t>. Přihlášení u prezentace pouze výjimečně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Arial" w:hAnsi="Arial" w:cs="Arial"/>
          <w:sz w:val="18"/>
          <w:szCs w:val="18"/>
          <w:lang w:val="cs-CZ"/>
        </w:rPr>
        <w:t>a závodníci budou zařazeni na konec startovní listiny.</w:t>
      </w:r>
    </w:p>
    <w:p w:rsidR="00A577F9" w:rsidRDefault="00A577F9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 xml:space="preserve">V pátek 4.1.2019 dle SŘ </w:t>
      </w:r>
      <w:proofErr w:type="spellStart"/>
      <w:r>
        <w:rPr>
          <w:rFonts w:ascii="Arial" w:hAnsi="Arial" w:cs="Arial"/>
          <w:sz w:val="18"/>
          <w:szCs w:val="18"/>
          <w:lang w:val="cs-CZ"/>
        </w:rPr>
        <w:t>PLaSK</w:t>
      </w:r>
      <w:proofErr w:type="spellEnd"/>
      <w:r>
        <w:rPr>
          <w:rFonts w:ascii="Arial" w:hAnsi="Arial" w:cs="Arial"/>
          <w:sz w:val="18"/>
          <w:szCs w:val="18"/>
          <w:lang w:val="cs-CZ"/>
        </w:rPr>
        <w:t>.</w:t>
      </w: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>V sobotu 5.1.2019 v době 8:00 - 8:30 hod ve vestibulu lanovky Horní Domky</w:t>
      </w:r>
      <w:r>
        <w:rPr>
          <w:rFonts w:ascii="Arial" w:hAnsi="Arial" w:cs="Arial"/>
          <w:sz w:val="18"/>
          <w:szCs w:val="18"/>
          <w:lang w:val="cs-CZ"/>
        </w:rPr>
        <w:t>.</w:t>
      </w: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 xml:space="preserve">Startovní čísla budou předána při prezentaci </w:t>
      </w:r>
      <w:proofErr w:type="gramStart"/>
      <w:r>
        <w:rPr>
          <w:rFonts w:ascii="Arial" w:hAnsi="Arial" w:cs="Arial"/>
          <w:sz w:val="18"/>
          <w:szCs w:val="18"/>
          <w:lang w:val="cs-CZ"/>
        </w:rPr>
        <w:t>vedoucím</w:t>
      </w:r>
      <w:proofErr w:type="gramEnd"/>
      <w:r>
        <w:rPr>
          <w:rFonts w:ascii="Arial" w:hAnsi="Arial" w:cs="Arial"/>
          <w:sz w:val="18"/>
          <w:szCs w:val="18"/>
          <w:lang w:val="cs-CZ"/>
        </w:rPr>
        <w:t xml:space="preserve"> </w:t>
      </w:r>
      <w:r>
        <w:rPr>
          <w:rFonts w:ascii="Arial" w:hAnsi="Arial" w:cs="Arial"/>
          <w:sz w:val="18"/>
          <w:szCs w:val="18"/>
          <w:lang w:val="cs-CZ"/>
        </w:rPr>
        <w:t>družstev.</w:t>
      </w:r>
    </w:p>
    <w:p w:rsidR="00A577F9" w:rsidRDefault="00A577F9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>200,-Kč za závodníka a jeden závod nebo 350,-Kč za oba závody,</w:t>
      </w: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>závodníci přihlášení u prezentace 250,-Kč za závodníka a jeden</w:t>
      </w: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>závod nebo 400,-Kč za oba závody, za neodevzdání startovního</w:t>
      </w:r>
    </w:p>
    <w:p w:rsidR="00A577F9" w:rsidRPr="002828CE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  <w:rPr>
          <w:rFonts w:ascii="Arial" w:hAnsi="Arial" w:cs="Arial"/>
          <w:b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čísla 500,-Kč. </w:t>
      </w:r>
      <w:r w:rsidRPr="002828CE">
        <w:rPr>
          <w:rFonts w:ascii="Arial" w:hAnsi="Arial" w:cs="Arial"/>
          <w:b/>
          <w:sz w:val="18"/>
          <w:szCs w:val="18"/>
          <w:lang w:val="cs-CZ"/>
        </w:rPr>
        <w:t>Zvýhodněný skipas pro závodníky a doprovod za 300,-/den.</w:t>
      </w:r>
    </w:p>
    <w:p w:rsidR="002828CE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proofErr w:type="spellStart"/>
      <w:r w:rsidRPr="002828CE">
        <w:rPr>
          <w:b/>
        </w:rPr>
        <w:t>Možnost</w:t>
      </w:r>
      <w:proofErr w:type="spellEnd"/>
      <w:r w:rsidRPr="002828CE">
        <w:rPr>
          <w:b/>
        </w:rPr>
        <w:t xml:space="preserve"> </w:t>
      </w:r>
      <w:proofErr w:type="spellStart"/>
      <w:r w:rsidRPr="002828CE">
        <w:rPr>
          <w:b/>
        </w:rPr>
        <w:t>zakoupení</w:t>
      </w:r>
      <w:proofErr w:type="spellEnd"/>
      <w:r w:rsidRPr="002828CE">
        <w:rPr>
          <w:b/>
        </w:rPr>
        <w:t xml:space="preserve"> </w:t>
      </w:r>
      <w:proofErr w:type="spellStart"/>
      <w:r w:rsidRPr="002828CE">
        <w:rPr>
          <w:b/>
        </w:rPr>
        <w:t>na</w:t>
      </w:r>
      <w:proofErr w:type="spellEnd"/>
      <w:r w:rsidRPr="002828CE">
        <w:rPr>
          <w:b/>
        </w:rPr>
        <w:t xml:space="preserve"> </w:t>
      </w:r>
      <w:proofErr w:type="spellStart"/>
      <w:r w:rsidRPr="002828CE">
        <w:rPr>
          <w:b/>
        </w:rPr>
        <w:t>prezentaci</w:t>
      </w:r>
      <w:proofErr w:type="spellEnd"/>
      <w:r>
        <w:t>.</w:t>
      </w:r>
    </w:p>
    <w:p w:rsidR="00A577F9" w:rsidRDefault="00A577F9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>Sobota a neděle 5.-6.1.2019</w:t>
      </w: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>8:00 – 9:00 ho</w:t>
      </w:r>
      <w:r>
        <w:rPr>
          <w:rFonts w:ascii="Arial" w:hAnsi="Arial" w:cs="Arial"/>
          <w:sz w:val="18"/>
          <w:szCs w:val="18"/>
          <w:lang w:val="cs-CZ"/>
        </w:rPr>
        <w:t>d. prezentace, výdej čísel,</w:t>
      </w: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>9:00 – 9:30 hod. prohlídka tratě,</w:t>
      </w: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 xml:space="preserve">9:45 hod. start </w:t>
      </w:r>
      <w:proofErr w:type="gramStart"/>
      <w:r>
        <w:rPr>
          <w:rFonts w:ascii="Arial" w:hAnsi="Arial" w:cs="Arial"/>
          <w:sz w:val="18"/>
          <w:szCs w:val="18"/>
          <w:lang w:val="cs-CZ"/>
        </w:rPr>
        <w:t>závodu - v</w:t>
      </w:r>
      <w:proofErr w:type="gramEnd"/>
      <w:r>
        <w:rPr>
          <w:rFonts w:ascii="Arial" w:hAnsi="Arial" w:cs="Arial"/>
          <w:sz w:val="18"/>
          <w:szCs w:val="18"/>
          <w:lang w:val="cs-CZ"/>
        </w:rPr>
        <w:t xml:space="preserve"> pořadí mladší přípravka, přípravka, </w:t>
      </w:r>
      <w:proofErr w:type="spellStart"/>
      <w:r>
        <w:rPr>
          <w:rFonts w:ascii="Arial" w:hAnsi="Arial" w:cs="Arial"/>
          <w:sz w:val="18"/>
          <w:szCs w:val="18"/>
          <w:lang w:val="cs-CZ"/>
        </w:rPr>
        <w:t>předžáci</w:t>
      </w:r>
      <w:proofErr w:type="spellEnd"/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>(dívky/chlapci).</w:t>
      </w:r>
    </w:p>
    <w:p w:rsidR="00A577F9" w:rsidRDefault="00A577F9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>Vyhlášení výsledků 30 min po dojetí posledního závodníka.</w:t>
      </w: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 xml:space="preserve">1. - 3. </w:t>
      </w:r>
      <w:proofErr w:type="gramStart"/>
      <w:r>
        <w:rPr>
          <w:rFonts w:ascii="Arial" w:hAnsi="Arial" w:cs="Arial"/>
          <w:sz w:val="18"/>
          <w:szCs w:val="18"/>
          <w:lang w:val="cs-CZ"/>
        </w:rPr>
        <w:t>místo - pohárek</w:t>
      </w:r>
      <w:proofErr w:type="gramEnd"/>
      <w:r>
        <w:rPr>
          <w:rFonts w:ascii="Arial" w:hAnsi="Arial" w:cs="Arial"/>
          <w:sz w:val="18"/>
          <w:szCs w:val="18"/>
          <w:lang w:val="cs-CZ"/>
        </w:rPr>
        <w:t>, nebo plaketa + diplom</w:t>
      </w:r>
      <w:r>
        <w:rPr>
          <w:rFonts w:ascii="Arial" w:hAnsi="Arial" w:cs="Arial"/>
          <w:sz w:val="18"/>
          <w:szCs w:val="18"/>
          <w:lang w:val="cs-CZ"/>
        </w:rPr>
        <w:t>,</w:t>
      </w: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 xml:space="preserve">4. - 6. </w:t>
      </w:r>
      <w:proofErr w:type="gramStart"/>
      <w:r>
        <w:rPr>
          <w:rFonts w:ascii="Arial" w:hAnsi="Arial" w:cs="Arial"/>
          <w:sz w:val="18"/>
          <w:szCs w:val="18"/>
          <w:lang w:val="cs-CZ"/>
        </w:rPr>
        <w:t>místo - medaile</w:t>
      </w:r>
      <w:proofErr w:type="gramEnd"/>
      <w:r>
        <w:rPr>
          <w:rFonts w:ascii="Arial" w:hAnsi="Arial" w:cs="Arial"/>
          <w:sz w:val="18"/>
          <w:szCs w:val="18"/>
          <w:lang w:val="cs-CZ"/>
        </w:rPr>
        <w:t xml:space="preserve"> + diplom.</w:t>
      </w:r>
    </w:p>
    <w:p w:rsidR="00A577F9" w:rsidRDefault="00A577F9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>V pátek 4.1.2019</w:t>
      </w:r>
      <w:r>
        <w:rPr>
          <w:rFonts w:ascii="Arial" w:hAnsi="Arial" w:cs="Arial"/>
          <w:sz w:val="18"/>
          <w:szCs w:val="18"/>
          <w:lang w:val="cs-CZ"/>
        </w:rPr>
        <w:t xml:space="preserve"> do 18:00 hod. zveřejnění na servisním a výsledkovém portálu OSÚ AD SLČR a </w:t>
      </w:r>
      <w:proofErr w:type="spellStart"/>
      <w:r>
        <w:rPr>
          <w:rFonts w:ascii="Arial" w:hAnsi="Arial" w:cs="Arial"/>
          <w:sz w:val="18"/>
          <w:szCs w:val="18"/>
          <w:lang w:val="cs-CZ"/>
        </w:rPr>
        <w:t>sms</w:t>
      </w:r>
      <w:proofErr w:type="spellEnd"/>
      <w:r>
        <w:rPr>
          <w:rFonts w:ascii="Arial" w:hAnsi="Arial" w:cs="Arial"/>
          <w:sz w:val="18"/>
          <w:szCs w:val="18"/>
          <w:lang w:val="cs-CZ"/>
        </w:rPr>
        <w:t xml:space="preserve"> zprávou nebo emailem na vedoucí družstev dle přihlášek, nebo </w:t>
      </w:r>
      <w:proofErr w:type="spellStart"/>
      <w:r>
        <w:rPr>
          <w:rFonts w:ascii="Arial" w:hAnsi="Arial" w:cs="Arial"/>
          <w:sz w:val="18"/>
          <w:szCs w:val="18"/>
          <w:lang w:val="cs-CZ"/>
        </w:rPr>
        <w:t>info</w:t>
      </w:r>
      <w:proofErr w:type="spellEnd"/>
      <w:r>
        <w:rPr>
          <w:rFonts w:ascii="Arial" w:hAnsi="Arial" w:cs="Arial"/>
          <w:sz w:val="18"/>
          <w:szCs w:val="18"/>
          <w:lang w:val="cs-CZ"/>
        </w:rPr>
        <w:t xml:space="preserve"> na tel.: 602 878 223</w:t>
      </w:r>
    </w:p>
    <w:p w:rsidR="00A577F9" w:rsidRDefault="00A577F9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:rsidR="00A577F9" w:rsidRDefault="00A577F9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>HS Rokytnice</w:t>
      </w: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proofErr w:type="gramStart"/>
      <w:r>
        <w:rPr>
          <w:rFonts w:ascii="Arial" w:hAnsi="Arial" w:cs="Arial"/>
          <w:sz w:val="18"/>
          <w:szCs w:val="18"/>
          <w:lang w:val="cs-CZ"/>
        </w:rPr>
        <w:t>Jiří  J</w:t>
      </w:r>
      <w:proofErr w:type="gramEnd"/>
      <w:r>
        <w:rPr>
          <w:rFonts w:ascii="Arial" w:hAnsi="Arial" w:cs="Arial"/>
          <w:sz w:val="18"/>
          <w:szCs w:val="18"/>
          <w:lang w:val="cs-CZ"/>
        </w:rPr>
        <w:t xml:space="preserve"> i r m a n</w:t>
      </w: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>Miroš H a n č   603 852 404</w:t>
      </w:r>
    </w:p>
    <w:p w:rsidR="00A577F9" w:rsidRDefault="002828CE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</w:pPr>
      <w:r>
        <w:rPr>
          <w:rFonts w:ascii="Arial" w:hAnsi="Arial" w:cs="Arial"/>
          <w:sz w:val="18"/>
          <w:szCs w:val="18"/>
          <w:lang w:val="cs-CZ"/>
        </w:rPr>
        <w:t>Denisa H a n č o v á</w:t>
      </w:r>
    </w:p>
    <w:p w:rsidR="00A577F9" w:rsidRDefault="00A577F9">
      <w:pPr>
        <w:framePr w:w="6959" w:h="8655" w:hRule="exact" w:wrap="auto" w:vAnchor="text" w:hAnchor="text" w:x="4241" w:y="6963"/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A577F9" w:rsidRDefault="002828CE">
      <w:pPr>
        <w:framePr w:w="4135" w:h="256" w:hRule="exact" w:wrap="auto" w:vAnchor="page" w:hAnchor="page" w:x="7102" w:y="15785"/>
        <w:widowControl w:val="0"/>
        <w:snapToGrid w:val="0"/>
        <w:spacing w:after="0" w:line="240" w:lineRule="auto"/>
      </w:pPr>
      <w:r>
        <w:rPr>
          <w:rFonts w:cs="Calibri"/>
          <w:color w:val="000000"/>
          <w:sz w:val="21"/>
          <w:szCs w:val="21"/>
          <w:lang w:val="cs-CZ"/>
        </w:rPr>
        <w:t xml:space="preserve">  </w:t>
      </w:r>
      <w:proofErr w:type="gramStart"/>
      <w:r>
        <w:rPr>
          <w:rFonts w:ascii="Arial" w:hAnsi="Arial" w:cs="Calibri"/>
          <w:color w:val="000000"/>
          <w:sz w:val="18"/>
          <w:szCs w:val="18"/>
          <w:lang w:val="cs-CZ"/>
        </w:rPr>
        <w:t>Jiří  J</w:t>
      </w:r>
      <w:proofErr w:type="gramEnd"/>
      <w:r>
        <w:rPr>
          <w:rFonts w:ascii="Arial" w:hAnsi="Arial" w:cs="Calibri"/>
          <w:color w:val="000000"/>
          <w:sz w:val="18"/>
          <w:szCs w:val="18"/>
          <w:lang w:val="cs-CZ"/>
        </w:rPr>
        <w:t xml:space="preserve"> i r m a n  </w:t>
      </w:r>
      <w:r>
        <w:rPr>
          <w:rFonts w:cs="Calibri"/>
          <w:color w:val="000000"/>
          <w:sz w:val="21"/>
          <w:szCs w:val="21"/>
          <w:lang w:val="cs-CZ"/>
        </w:rPr>
        <w:t>- ředitel závodu</w:t>
      </w:r>
    </w:p>
    <w:sectPr w:rsidR="00A577F9">
      <w:pgSz w:w="11906" w:h="16838"/>
      <w:pgMar w:top="0" w:right="0" w:bottom="0" w:left="0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7F9"/>
    <w:rsid w:val="002828CE"/>
    <w:rsid w:val="00A5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54E3"/>
  <w15:docId w15:val="{B90EFF89-7C4F-4901-B64B-96B9AD3D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color w:val="00000A"/>
      <w:sz w:val="22"/>
    </w:rPr>
  </w:style>
  <w:style w:type="paragraph" w:styleId="Nadpis1">
    <w:name w:val="heading 1"/>
    <w:basedOn w:val="Nadpis"/>
    <w:qFormat/>
    <w:pPr>
      <w:outlineLvl w:val="0"/>
    </w:pPr>
  </w:style>
  <w:style w:type="paragraph" w:styleId="Nadpis2">
    <w:name w:val="heading 2"/>
    <w:basedOn w:val="Nadpis"/>
    <w:qFormat/>
    <w:pPr>
      <w:outlineLvl w:val="1"/>
    </w:pPr>
  </w:style>
  <w:style w:type="paragraph" w:styleId="Nadpis3">
    <w:name w:val="heading 3"/>
    <w:basedOn w:val="Nadpis"/>
    <w:qFormat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semiHidden/>
    <w:unhideWhenUsed/>
    <w:rsid w:val="00300D65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007D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194ED8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00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  <w:qFormat/>
  </w:style>
  <w:style w:type="paragraph" w:styleId="Podnadpis">
    <w:name w:val="Subtitle"/>
    <w:basedOn w:val="Nadpi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dc:description/>
  <cp:lastModifiedBy>Recepce-new</cp:lastModifiedBy>
  <cp:revision>2</cp:revision>
  <dcterms:created xsi:type="dcterms:W3CDTF">2019-01-04T16:39:00Z</dcterms:created>
  <dcterms:modified xsi:type="dcterms:W3CDTF">2019-01-04T16:39:00Z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VeryPDF.com Inc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